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8B3E1" w14:textId="77777777" w:rsidR="00603557" w:rsidRPr="00603557" w:rsidRDefault="00B87B92" w:rsidP="00603557">
      <w:pPr>
        <w:spacing w:line="360" w:lineRule="exact"/>
        <w:jc w:val="center"/>
        <w:rPr>
          <w:sz w:val="28"/>
          <w:szCs w:val="28"/>
        </w:rPr>
      </w:pPr>
      <w:r>
        <w:rPr>
          <w:rFonts w:hint="eastAsia"/>
          <w:sz w:val="28"/>
          <w:szCs w:val="28"/>
        </w:rPr>
        <w:t>非核三原則の堅持</w:t>
      </w:r>
      <w:r w:rsidR="00E9738B" w:rsidRPr="00D37D4C">
        <w:rPr>
          <w:sz w:val="28"/>
          <w:szCs w:val="28"/>
        </w:rPr>
        <w:t>を求める意見書</w:t>
      </w:r>
      <w:r w:rsidR="00603557" w:rsidRPr="00603557">
        <w:rPr>
          <w:rFonts w:hint="eastAsia"/>
          <w:sz w:val="28"/>
          <w:szCs w:val="28"/>
        </w:rPr>
        <w:t>（案）</w:t>
      </w:r>
    </w:p>
    <w:p w14:paraId="40B97057" w14:textId="77777777" w:rsidR="00603557" w:rsidRPr="00603557" w:rsidRDefault="00603557" w:rsidP="00603557">
      <w:pPr>
        <w:spacing w:line="360" w:lineRule="exact"/>
        <w:jc w:val="center"/>
        <w:rPr>
          <w:sz w:val="28"/>
          <w:szCs w:val="28"/>
        </w:rPr>
      </w:pPr>
    </w:p>
    <w:p w14:paraId="12B77A9C" w14:textId="0C839428" w:rsidR="007A6453" w:rsidRPr="00E31EBD" w:rsidRDefault="00603557" w:rsidP="00E31EBD">
      <w:pPr>
        <w:spacing w:line="360" w:lineRule="exact"/>
        <w:jc w:val="center"/>
        <w:rPr>
          <w:sz w:val="25"/>
          <w:szCs w:val="25"/>
        </w:rPr>
      </w:pPr>
      <w:r w:rsidRPr="00603557">
        <w:rPr>
          <w:rFonts w:hint="eastAsia"/>
          <w:sz w:val="28"/>
          <w:szCs w:val="28"/>
        </w:rPr>
        <w:t xml:space="preserve"> 　　　　　　　　　　　　　　　　　　　</w:t>
      </w:r>
      <w:r w:rsidRPr="00603557">
        <w:rPr>
          <w:rFonts w:hint="eastAsia"/>
          <w:sz w:val="25"/>
          <w:szCs w:val="25"/>
        </w:rPr>
        <w:t>日本共産党前橋市議団</w:t>
      </w:r>
    </w:p>
    <w:p w14:paraId="7AE51918" w14:textId="0C401D7A" w:rsidR="00E9738B" w:rsidRPr="007A6453" w:rsidRDefault="00E9738B" w:rsidP="007A6453">
      <w:pPr>
        <w:spacing w:line="360" w:lineRule="exact"/>
        <w:jc w:val="distribute"/>
        <w:rPr>
          <w:sz w:val="24"/>
        </w:rPr>
      </w:pPr>
      <w:r w:rsidRPr="007A6453">
        <w:rPr>
          <w:sz w:val="24"/>
        </w:rPr>
        <w:t xml:space="preserve"> </w:t>
      </w:r>
    </w:p>
    <w:p w14:paraId="425A05B5" w14:textId="5D21678F" w:rsidR="00A23289" w:rsidRDefault="00B87B92" w:rsidP="0067571A">
      <w:pPr>
        <w:spacing w:line="360" w:lineRule="exact"/>
        <w:ind w:firstLineChars="100" w:firstLine="250"/>
        <w:jc w:val="both"/>
        <w:rPr>
          <w:sz w:val="25"/>
          <w:szCs w:val="25"/>
        </w:rPr>
      </w:pPr>
      <w:r>
        <w:rPr>
          <w:rFonts w:hint="eastAsia"/>
          <w:sz w:val="25"/>
          <w:szCs w:val="25"/>
        </w:rPr>
        <w:t>原爆投下の惨禍を経験した日本は、唯一の戦争被爆国として、核兵器を「持たず、作らず、持ち込ませず」という非核三原則を掲げ国是として堅持してきた。しかしながら、</w:t>
      </w:r>
      <w:r w:rsidR="00047152" w:rsidRPr="00047152">
        <w:rPr>
          <w:rFonts w:hint="eastAsia"/>
          <w:sz w:val="25"/>
          <w:szCs w:val="25"/>
        </w:rPr>
        <w:t>高市政権は、</w:t>
      </w:r>
      <w:r w:rsidR="009E1085">
        <w:rPr>
          <w:rFonts w:hint="eastAsia"/>
          <w:sz w:val="25"/>
          <w:szCs w:val="25"/>
        </w:rPr>
        <w:t>国家安全保障戦略など安保関連３文書の来年末までの改定に際し、「非核三原則」の見直しについても議論する方向で検討を行うとし</w:t>
      </w:r>
      <w:r w:rsidR="00861040">
        <w:rPr>
          <w:rFonts w:hint="eastAsia"/>
          <w:sz w:val="25"/>
          <w:szCs w:val="25"/>
        </w:rPr>
        <w:t>ている。</w:t>
      </w:r>
      <w:r w:rsidR="00047152" w:rsidRPr="00047152">
        <w:rPr>
          <w:rFonts w:hint="eastAsia"/>
          <w:sz w:val="25"/>
          <w:szCs w:val="25"/>
        </w:rPr>
        <w:t>高市首相は安保3文書の策定に際し「持ち込ませず」は、米国の「核抑止」の「邪魔になる」として、非核三原則の記述を削除するよう要請したと述べ</w:t>
      </w:r>
      <w:r w:rsidR="00861040">
        <w:rPr>
          <w:rFonts w:hint="eastAsia"/>
          <w:sz w:val="25"/>
          <w:szCs w:val="25"/>
        </w:rPr>
        <w:t>ており、</w:t>
      </w:r>
      <w:r w:rsidR="00A23289">
        <w:rPr>
          <w:rFonts w:hint="eastAsia"/>
          <w:sz w:val="25"/>
          <w:szCs w:val="25"/>
        </w:rPr>
        <w:t>国民の間には非核三原則の見直しを不安視する声が広がっている</w:t>
      </w:r>
      <w:r w:rsidR="00047152">
        <w:rPr>
          <w:rFonts w:hint="eastAsia"/>
          <w:sz w:val="25"/>
          <w:szCs w:val="25"/>
        </w:rPr>
        <w:t>。</w:t>
      </w:r>
      <w:r w:rsidR="00A23289">
        <w:rPr>
          <w:rFonts w:hint="eastAsia"/>
          <w:sz w:val="25"/>
          <w:szCs w:val="25"/>
        </w:rPr>
        <w:t xml:space="preserve">　　</w:t>
      </w:r>
    </w:p>
    <w:p w14:paraId="2E52B3C9" w14:textId="29BF8804" w:rsidR="00B87B92" w:rsidRDefault="00047152" w:rsidP="0067571A">
      <w:pPr>
        <w:spacing w:line="360" w:lineRule="exact"/>
        <w:ind w:firstLineChars="100" w:firstLine="250"/>
        <w:jc w:val="both"/>
        <w:rPr>
          <w:sz w:val="25"/>
          <w:szCs w:val="25"/>
        </w:rPr>
      </w:pPr>
      <w:r>
        <w:rPr>
          <w:rFonts w:hint="eastAsia"/>
          <w:sz w:val="25"/>
          <w:szCs w:val="25"/>
        </w:rPr>
        <w:t>非核三原則の空洞化を許せば、核持ち込みを平時から認める事で米国の核戦略</w:t>
      </w:r>
      <w:r w:rsidR="00BF5023">
        <w:rPr>
          <w:rFonts w:hint="eastAsia"/>
          <w:sz w:val="25"/>
          <w:szCs w:val="25"/>
        </w:rPr>
        <w:t>へ</w:t>
      </w:r>
      <w:r>
        <w:rPr>
          <w:rFonts w:hint="eastAsia"/>
          <w:sz w:val="25"/>
          <w:szCs w:val="25"/>
        </w:rPr>
        <w:t>の加担を一層深め</w:t>
      </w:r>
      <w:r w:rsidR="00C9613D">
        <w:rPr>
          <w:rFonts w:hint="eastAsia"/>
          <w:sz w:val="25"/>
          <w:szCs w:val="25"/>
        </w:rPr>
        <w:t>、</w:t>
      </w:r>
      <w:r w:rsidR="00D47712">
        <w:rPr>
          <w:rFonts w:hint="eastAsia"/>
          <w:sz w:val="25"/>
          <w:szCs w:val="25"/>
        </w:rPr>
        <w:t>日本を核戦争の足場にすることにつながる</w:t>
      </w:r>
      <w:r w:rsidR="00C9613D">
        <w:rPr>
          <w:rFonts w:hint="eastAsia"/>
          <w:sz w:val="25"/>
          <w:szCs w:val="25"/>
        </w:rPr>
        <w:t>。これは、核廃絶を願う被爆者や広島、長崎の人々、市民の思いに背くものであり、核廃絶を目指す取り組みに逆行するものである。</w:t>
      </w:r>
    </w:p>
    <w:p w14:paraId="70F6C60B" w14:textId="7751F60E" w:rsidR="000308DF" w:rsidRPr="00D37D4C" w:rsidRDefault="000308DF" w:rsidP="0067571A">
      <w:pPr>
        <w:spacing w:line="360" w:lineRule="exact"/>
        <w:jc w:val="both"/>
        <w:rPr>
          <w:sz w:val="25"/>
          <w:szCs w:val="25"/>
        </w:rPr>
      </w:pPr>
      <w:r>
        <w:rPr>
          <w:rFonts w:hint="eastAsia"/>
          <w:sz w:val="25"/>
          <w:szCs w:val="25"/>
        </w:rPr>
        <w:t xml:space="preserve">　</w:t>
      </w:r>
      <w:r w:rsidR="00F16698">
        <w:rPr>
          <w:rFonts w:hint="eastAsia"/>
          <w:sz w:val="25"/>
          <w:szCs w:val="25"/>
        </w:rPr>
        <w:t>非核三原則は、日本の平和と安全保障だけでなく、国際社会の平和と非核化を求める世論と運動の礎となってきた。</w:t>
      </w:r>
      <w:r w:rsidR="00B41C23">
        <w:rPr>
          <w:rFonts w:hint="eastAsia"/>
          <w:sz w:val="25"/>
          <w:szCs w:val="25"/>
        </w:rPr>
        <w:t>２０２４</w:t>
      </w:r>
      <w:r w:rsidR="00F16698" w:rsidRPr="00F16698">
        <w:rPr>
          <w:sz w:val="25"/>
          <w:szCs w:val="25"/>
        </w:rPr>
        <w:t>年には、原爆被害の実相を語り継ぎ、国際社会の平和と核廃絶を訴えてきた日本原水爆被害者団体協議会（以下「日本被団協」という）</w:t>
      </w:r>
      <w:r w:rsidR="00F16698">
        <w:rPr>
          <w:rFonts w:hint="eastAsia"/>
          <w:sz w:val="25"/>
          <w:szCs w:val="25"/>
        </w:rPr>
        <w:t>が、</w:t>
      </w:r>
      <w:r w:rsidR="00F16698" w:rsidRPr="00F16698">
        <w:rPr>
          <w:sz w:val="25"/>
          <w:szCs w:val="25"/>
        </w:rPr>
        <w:t>国際的な貢献が認められ</w:t>
      </w:r>
      <w:r w:rsidR="00F16698">
        <w:rPr>
          <w:rFonts w:hint="eastAsia"/>
          <w:sz w:val="25"/>
          <w:szCs w:val="25"/>
        </w:rPr>
        <w:t>て</w:t>
      </w:r>
      <w:r w:rsidR="00F16698" w:rsidRPr="00F16698">
        <w:rPr>
          <w:sz w:val="25"/>
          <w:szCs w:val="25"/>
        </w:rPr>
        <w:t>ノーベル平和賞を受賞した。非核三原則の見直しに係る国の動きに対して、日本被団協は、「日本に核が持ち込まれ、核戦争の基地になることも核攻撃の標的</w:t>
      </w:r>
      <w:r w:rsidR="00F16698">
        <w:rPr>
          <w:rFonts w:hint="eastAsia"/>
          <w:sz w:val="25"/>
          <w:szCs w:val="25"/>
        </w:rPr>
        <w:t>に</w:t>
      </w:r>
      <w:r w:rsidR="00F16698" w:rsidRPr="00F16698">
        <w:rPr>
          <w:sz w:val="25"/>
          <w:szCs w:val="25"/>
        </w:rPr>
        <w:t>なることも許すことができません」と訴えている。非核三原則が覆されれば、東アジアに核軍拡競争が生まれ、</w:t>
      </w:r>
      <w:r w:rsidR="00D47712">
        <w:rPr>
          <w:rFonts w:hint="eastAsia"/>
          <w:sz w:val="25"/>
          <w:szCs w:val="25"/>
        </w:rPr>
        <w:t>国家間の緊張が一層高まり、</w:t>
      </w:r>
      <w:r w:rsidR="00F16698" w:rsidRPr="00F16698">
        <w:rPr>
          <w:sz w:val="25"/>
          <w:szCs w:val="25"/>
        </w:rPr>
        <w:t>日本及び国際社会の平和と安定が損なわれることは明らかである。</w:t>
      </w:r>
      <w:r w:rsidR="00ED22B7">
        <w:rPr>
          <w:rFonts w:hint="eastAsia"/>
          <w:sz w:val="25"/>
          <w:szCs w:val="25"/>
        </w:rPr>
        <w:t>また、核兵器の脅威によって安全が保たれるという核抑止論は幻想であり、悲劇を繰り返さないためには核兵器の廃絶しかないとの被爆者の思いを受け止め、恒久平和の実現に向けて主導的役割を果たすべき</w:t>
      </w:r>
      <w:r w:rsidR="00B41C23">
        <w:rPr>
          <w:rFonts w:hint="eastAsia"/>
          <w:sz w:val="25"/>
          <w:szCs w:val="25"/>
        </w:rPr>
        <w:t>である</w:t>
      </w:r>
      <w:r w:rsidR="00ED22B7">
        <w:rPr>
          <w:rFonts w:hint="eastAsia"/>
          <w:sz w:val="25"/>
          <w:szCs w:val="25"/>
        </w:rPr>
        <w:t>。</w:t>
      </w:r>
    </w:p>
    <w:p w14:paraId="1DDB91B6" w14:textId="32B14282" w:rsidR="007A6453" w:rsidRPr="00D37D4C" w:rsidRDefault="007A6453" w:rsidP="0067571A">
      <w:pPr>
        <w:spacing w:line="360" w:lineRule="exact"/>
        <w:jc w:val="both"/>
        <w:rPr>
          <w:sz w:val="25"/>
          <w:szCs w:val="25"/>
        </w:rPr>
      </w:pPr>
      <w:r w:rsidRPr="00D37D4C">
        <w:rPr>
          <w:rFonts w:hint="eastAsia"/>
          <w:sz w:val="25"/>
          <w:szCs w:val="25"/>
        </w:rPr>
        <w:t xml:space="preserve">　</w:t>
      </w:r>
      <w:r w:rsidR="00900490">
        <w:rPr>
          <w:rFonts w:hint="eastAsia"/>
          <w:sz w:val="25"/>
          <w:szCs w:val="25"/>
        </w:rPr>
        <w:t>よって国に対し、平和な世界の実現を願う被爆地の思いをしっかりと受け止め、国是である非核三原則を堅持することを強く求める</w:t>
      </w:r>
      <w:r w:rsidR="00603557">
        <w:rPr>
          <w:rFonts w:hint="eastAsia"/>
          <w:sz w:val="25"/>
          <w:szCs w:val="25"/>
        </w:rPr>
        <w:t>。</w:t>
      </w:r>
    </w:p>
    <w:p w14:paraId="24EDE5EA" w14:textId="77777777" w:rsidR="007A6453" w:rsidRPr="00900490" w:rsidRDefault="007A6453" w:rsidP="0067571A">
      <w:pPr>
        <w:spacing w:line="360" w:lineRule="exact"/>
        <w:jc w:val="both"/>
        <w:rPr>
          <w:sz w:val="25"/>
          <w:szCs w:val="25"/>
        </w:rPr>
      </w:pPr>
    </w:p>
    <w:p w14:paraId="56C063C9" w14:textId="457CD476" w:rsidR="00E9738B" w:rsidRPr="00D37D4C" w:rsidRDefault="00D37D4C" w:rsidP="0067571A">
      <w:pPr>
        <w:spacing w:line="360" w:lineRule="exact"/>
        <w:jc w:val="both"/>
        <w:rPr>
          <w:sz w:val="25"/>
          <w:szCs w:val="25"/>
        </w:rPr>
      </w:pPr>
      <w:r w:rsidRPr="00D37D4C">
        <w:rPr>
          <w:rFonts w:hint="eastAsia"/>
          <w:sz w:val="25"/>
          <w:szCs w:val="25"/>
        </w:rPr>
        <w:t xml:space="preserve">　</w:t>
      </w:r>
      <w:r w:rsidR="00E9738B" w:rsidRPr="00D37D4C">
        <w:rPr>
          <w:sz w:val="25"/>
          <w:szCs w:val="25"/>
        </w:rPr>
        <w:t>以上、地方自治法第９９条の規定により意見書を提出する。</w:t>
      </w:r>
    </w:p>
    <w:sectPr w:rsidR="00E9738B" w:rsidRPr="00D37D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946B9" w14:textId="77777777" w:rsidR="007A6453" w:rsidRDefault="007A6453" w:rsidP="007A6453">
      <w:r>
        <w:separator/>
      </w:r>
    </w:p>
  </w:endnote>
  <w:endnote w:type="continuationSeparator" w:id="0">
    <w:p w14:paraId="3A9AA9BD" w14:textId="77777777" w:rsidR="007A6453" w:rsidRDefault="007A6453" w:rsidP="007A6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B6C65" w14:textId="77777777" w:rsidR="007A6453" w:rsidRDefault="007A6453" w:rsidP="007A6453">
      <w:r>
        <w:separator/>
      </w:r>
    </w:p>
  </w:footnote>
  <w:footnote w:type="continuationSeparator" w:id="0">
    <w:p w14:paraId="730B57EE" w14:textId="77777777" w:rsidR="007A6453" w:rsidRDefault="007A6453" w:rsidP="007A6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38B"/>
    <w:rsid w:val="000308DF"/>
    <w:rsid w:val="0004017A"/>
    <w:rsid w:val="00047152"/>
    <w:rsid w:val="00060EFA"/>
    <w:rsid w:val="000F1764"/>
    <w:rsid w:val="001E1286"/>
    <w:rsid w:val="001E1C8C"/>
    <w:rsid w:val="00266EE2"/>
    <w:rsid w:val="00360213"/>
    <w:rsid w:val="004566AB"/>
    <w:rsid w:val="004A007C"/>
    <w:rsid w:val="0053423D"/>
    <w:rsid w:val="0054123A"/>
    <w:rsid w:val="00545172"/>
    <w:rsid w:val="005C681B"/>
    <w:rsid w:val="00603557"/>
    <w:rsid w:val="0067571A"/>
    <w:rsid w:val="006B20C1"/>
    <w:rsid w:val="00751952"/>
    <w:rsid w:val="00761C6A"/>
    <w:rsid w:val="007A6453"/>
    <w:rsid w:val="007E05F9"/>
    <w:rsid w:val="007E20C2"/>
    <w:rsid w:val="007F246D"/>
    <w:rsid w:val="00861040"/>
    <w:rsid w:val="00900490"/>
    <w:rsid w:val="00922626"/>
    <w:rsid w:val="009B50A8"/>
    <w:rsid w:val="009E1085"/>
    <w:rsid w:val="009F75F4"/>
    <w:rsid w:val="00A23289"/>
    <w:rsid w:val="00B41C23"/>
    <w:rsid w:val="00B87B92"/>
    <w:rsid w:val="00B96E9B"/>
    <w:rsid w:val="00BD5C2C"/>
    <w:rsid w:val="00BF5023"/>
    <w:rsid w:val="00C9613D"/>
    <w:rsid w:val="00D37D4C"/>
    <w:rsid w:val="00D47712"/>
    <w:rsid w:val="00E1465C"/>
    <w:rsid w:val="00E162F4"/>
    <w:rsid w:val="00E31EBD"/>
    <w:rsid w:val="00E9738B"/>
    <w:rsid w:val="00ED22B7"/>
    <w:rsid w:val="00F16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1ECA23"/>
  <w15:chartTrackingRefBased/>
  <w15:docId w15:val="{5D7E6ED3-E728-4550-AC77-47D008A3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738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738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738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738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738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738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738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738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738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738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738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738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738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738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738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738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738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738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738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73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738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73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738B"/>
    <w:pPr>
      <w:spacing w:before="160" w:after="160"/>
      <w:jc w:val="center"/>
    </w:pPr>
    <w:rPr>
      <w:i/>
      <w:iCs/>
      <w:color w:val="404040" w:themeColor="text1" w:themeTint="BF"/>
    </w:rPr>
  </w:style>
  <w:style w:type="character" w:customStyle="1" w:styleId="a8">
    <w:name w:val="引用文 (文字)"/>
    <w:basedOn w:val="a0"/>
    <w:link w:val="a7"/>
    <w:uiPriority w:val="29"/>
    <w:rsid w:val="00E9738B"/>
    <w:rPr>
      <w:i/>
      <w:iCs/>
      <w:color w:val="404040" w:themeColor="text1" w:themeTint="BF"/>
    </w:rPr>
  </w:style>
  <w:style w:type="paragraph" w:styleId="a9">
    <w:name w:val="List Paragraph"/>
    <w:basedOn w:val="a"/>
    <w:uiPriority w:val="34"/>
    <w:qFormat/>
    <w:rsid w:val="00E9738B"/>
    <w:pPr>
      <w:ind w:left="720"/>
      <w:contextualSpacing/>
    </w:pPr>
  </w:style>
  <w:style w:type="character" w:styleId="21">
    <w:name w:val="Intense Emphasis"/>
    <w:basedOn w:val="a0"/>
    <w:uiPriority w:val="21"/>
    <w:qFormat/>
    <w:rsid w:val="00E9738B"/>
    <w:rPr>
      <w:i/>
      <w:iCs/>
      <w:color w:val="2F5496" w:themeColor="accent1" w:themeShade="BF"/>
    </w:rPr>
  </w:style>
  <w:style w:type="paragraph" w:styleId="22">
    <w:name w:val="Intense Quote"/>
    <w:basedOn w:val="a"/>
    <w:next w:val="a"/>
    <w:link w:val="23"/>
    <w:uiPriority w:val="30"/>
    <w:qFormat/>
    <w:rsid w:val="00E973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9738B"/>
    <w:rPr>
      <w:i/>
      <w:iCs/>
      <w:color w:val="2F5496" w:themeColor="accent1" w:themeShade="BF"/>
    </w:rPr>
  </w:style>
  <w:style w:type="character" w:styleId="24">
    <w:name w:val="Intense Reference"/>
    <w:basedOn w:val="a0"/>
    <w:uiPriority w:val="32"/>
    <w:qFormat/>
    <w:rsid w:val="00E9738B"/>
    <w:rPr>
      <w:b/>
      <w:bCs/>
      <w:smallCaps/>
      <w:color w:val="2F5496" w:themeColor="accent1" w:themeShade="BF"/>
      <w:spacing w:val="5"/>
    </w:rPr>
  </w:style>
  <w:style w:type="paragraph" w:styleId="aa">
    <w:name w:val="header"/>
    <w:basedOn w:val="a"/>
    <w:link w:val="ab"/>
    <w:uiPriority w:val="99"/>
    <w:unhideWhenUsed/>
    <w:rsid w:val="007A6453"/>
    <w:pPr>
      <w:tabs>
        <w:tab w:val="center" w:pos="4252"/>
        <w:tab w:val="right" w:pos="8504"/>
      </w:tabs>
      <w:snapToGrid w:val="0"/>
    </w:pPr>
  </w:style>
  <w:style w:type="character" w:customStyle="1" w:styleId="ab">
    <w:name w:val="ヘッダー (文字)"/>
    <w:basedOn w:val="a0"/>
    <w:link w:val="aa"/>
    <w:uiPriority w:val="99"/>
    <w:rsid w:val="007A6453"/>
  </w:style>
  <w:style w:type="paragraph" w:styleId="ac">
    <w:name w:val="footer"/>
    <w:basedOn w:val="a"/>
    <w:link w:val="ad"/>
    <w:uiPriority w:val="99"/>
    <w:unhideWhenUsed/>
    <w:rsid w:val="007A6453"/>
    <w:pPr>
      <w:tabs>
        <w:tab w:val="center" w:pos="4252"/>
        <w:tab w:val="right" w:pos="8504"/>
      </w:tabs>
      <w:snapToGrid w:val="0"/>
    </w:pPr>
  </w:style>
  <w:style w:type="character" w:customStyle="1" w:styleId="ad">
    <w:name w:val="フッター (文字)"/>
    <w:basedOn w:val="a0"/>
    <w:link w:val="ac"/>
    <w:uiPriority w:val="99"/>
    <w:rsid w:val="007A6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長谷川薫</dc:creator>
  <cp:keywords/>
  <dc:description/>
  <cp:lastModifiedBy>長谷川薫</cp:lastModifiedBy>
  <cp:revision>2</cp:revision>
  <cp:lastPrinted>2026-02-25T06:21:00Z</cp:lastPrinted>
  <dcterms:created xsi:type="dcterms:W3CDTF">2026-02-25T06:26:00Z</dcterms:created>
  <dcterms:modified xsi:type="dcterms:W3CDTF">2026-02-25T06:26:00Z</dcterms:modified>
</cp:coreProperties>
</file>